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F1823" w14:textId="77777777" w:rsidR="00452312" w:rsidRDefault="00452312" w:rsidP="00452312">
      <w:pPr>
        <w:pStyle w:val="Heading1"/>
        <w:jc w:val="center"/>
        <w:rPr>
          <w:sz w:val="36"/>
          <w:szCs w:val="36"/>
        </w:rPr>
      </w:pPr>
      <w:r>
        <w:rPr>
          <w:noProof/>
        </w:rPr>
        <w:drawing>
          <wp:inline distT="0" distB="0" distL="0" distR="0" wp14:anchorId="64299C16" wp14:editId="2B55D5CE">
            <wp:extent cx="2419350" cy="590550"/>
            <wp:effectExtent l="0" t="0" r="0" b="0"/>
            <wp:docPr id="1" name="Picture 1" descr="Bac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590550"/>
                    </a:xfrm>
                    <a:prstGeom prst="rect">
                      <a:avLst/>
                    </a:prstGeom>
                    <a:noFill/>
                    <a:ln>
                      <a:noFill/>
                    </a:ln>
                  </pic:spPr>
                </pic:pic>
              </a:graphicData>
            </a:graphic>
          </wp:inline>
        </w:drawing>
      </w:r>
    </w:p>
    <w:p w14:paraId="0D6DCD09" w14:textId="77777777" w:rsidR="00452312" w:rsidRPr="001C1619" w:rsidRDefault="00452312" w:rsidP="00452312">
      <w:pPr>
        <w:pStyle w:val="Heading1"/>
        <w:jc w:val="center"/>
        <w:rPr>
          <w:sz w:val="36"/>
          <w:szCs w:val="36"/>
        </w:rPr>
      </w:pPr>
      <w:r w:rsidRPr="001C1619">
        <w:rPr>
          <w:sz w:val="36"/>
          <w:szCs w:val="36"/>
        </w:rPr>
        <w:t xml:space="preserve">IEEE Region 8 (Europe, Africa and the Middle East) </w:t>
      </w:r>
      <w:r w:rsidRPr="001C1619">
        <w:rPr>
          <w:sz w:val="36"/>
          <w:szCs w:val="36"/>
        </w:rPr>
        <w:br/>
        <w:t xml:space="preserve">Student Activities </w:t>
      </w:r>
      <w:r>
        <w:rPr>
          <w:sz w:val="36"/>
          <w:szCs w:val="36"/>
        </w:rPr>
        <w:t>Committee (SAC)- Student Branch</w:t>
      </w:r>
      <w:r w:rsidRPr="001C1619">
        <w:rPr>
          <w:sz w:val="36"/>
          <w:szCs w:val="36"/>
        </w:rPr>
        <w:t xml:space="preserve"> </w:t>
      </w:r>
      <w:r w:rsidRPr="001C1619">
        <w:rPr>
          <w:sz w:val="36"/>
          <w:szCs w:val="36"/>
        </w:rPr>
        <w:br/>
        <w:t>Pre-approval form</w:t>
      </w:r>
    </w:p>
    <w:p w14:paraId="485F8F56" w14:textId="77777777" w:rsidR="00452312" w:rsidRDefault="00452312" w:rsidP="00452312">
      <w:pPr>
        <w:jc w:val="both"/>
      </w:pPr>
      <w:r>
        <w:t>Dear Students,</w:t>
      </w:r>
    </w:p>
    <w:p w14:paraId="150AB182" w14:textId="77777777" w:rsidR="00452312" w:rsidRDefault="00452312" w:rsidP="00452312">
      <w:pPr>
        <w:jc w:val="both"/>
      </w:pPr>
    </w:p>
    <w:p w14:paraId="564884D8" w14:textId="65ACCDD0" w:rsidR="00452312" w:rsidRDefault="00452312" w:rsidP="009D7119">
      <w:pPr>
        <w:jc w:val="both"/>
      </w:pPr>
      <w:r>
        <w:t xml:space="preserve">Congratulations </w:t>
      </w:r>
      <w:r w:rsidR="001032D7">
        <w:t>on</w:t>
      </w:r>
      <w:r>
        <w:t xml:space="preserve"> your initiative to form a new </w:t>
      </w:r>
      <w:r w:rsidRPr="00A37D8E">
        <w:rPr>
          <w:b/>
        </w:rPr>
        <w:t>Student</w:t>
      </w:r>
      <w:r>
        <w:rPr>
          <w:b/>
        </w:rPr>
        <w:t xml:space="preserve"> Branch (SB)</w:t>
      </w:r>
      <w:r>
        <w:t xml:space="preserve"> under the umbrella of your Section. Registering a Student Branch for your campus </w:t>
      </w:r>
      <w:r w:rsidR="001C34D6">
        <w:t>is a fundamental step for having the best experience of being an IEEE member</w:t>
      </w:r>
      <w:r w:rsidR="009D7119">
        <w:t xml:space="preserve"> and getting engaged in various IEEE activities, contest and events specially tailored for students. To</w:t>
      </w:r>
      <w:r w:rsidR="001C34D6">
        <w:t xml:space="preserve"> help you get started we have created </w:t>
      </w:r>
      <w:r w:rsidR="00B45393">
        <w:t xml:space="preserve">this </w:t>
      </w:r>
      <w:r>
        <w:t xml:space="preserve">form </w:t>
      </w:r>
      <w:r w:rsidR="009D7119">
        <w:t>to direct</w:t>
      </w:r>
      <w:r>
        <w:t xml:space="preserve"> you</w:t>
      </w:r>
      <w:r w:rsidR="00027A8A">
        <w:t xml:space="preserve"> on how to</w:t>
      </w:r>
      <w:r>
        <w:t xml:space="preserve"> successfully organize your new Student Branch and come up with a strategy that will ensure vitality</w:t>
      </w:r>
      <w:r>
        <w:rPr>
          <w:rStyle w:val="FootnoteReference"/>
        </w:rPr>
        <w:footnoteReference w:id="1"/>
      </w:r>
      <w:r>
        <w:t xml:space="preserve">. </w:t>
      </w:r>
      <w:r w:rsidR="00B45393">
        <w:t xml:space="preserve">We </w:t>
      </w:r>
      <w:r w:rsidR="009D7119">
        <w:t>suggest you</w:t>
      </w:r>
      <w:r w:rsidR="00027A8A">
        <w:t xml:space="preserve"> </w:t>
      </w:r>
      <w:r w:rsidR="009D7119">
        <w:t>use our</w:t>
      </w:r>
      <w:r w:rsidR="00B45393">
        <w:t xml:space="preserve"> “</w:t>
      </w:r>
      <w:hyperlink r:id="rId9" w:history="1">
        <w:r w:rsidR="00B45393" w:rsidRPr="006A049F">
          <w:rPr>
            <w:rStyle w:val="Hyperlink"/>
            <w:b/>
            <w:color w:val="002060"/>
          </w:rPr>
          <w:t>Survival Guide</w:t>
        </w:r>
      </w:hyperlink>
      <w:r w:rsidR="00B45393">
        <w:t xml:space="preserve">” </w:t>
      </w:r>
      <w:r w:rsidR="009D7119">
        <w:t xml:space="preserve">specially created for new student branches in our region </w:t>
      </w:r>
      <w:r w:rsidR="00B45393">
        <w:t>with steps to guide you on your journey.</w:t>
      </w:r>
    </w:p>
    <w:p w14:paraId="371D2A49" w14:textId="77777777" w:rsidR="00B45393" w:rsidRDefault="00B45393" w:rsidP="00452312">
      <w:pPr>
        <w:jc w:val="both"/>
      </w:pPr>
    </w:p>
    <w:p w14:paraId="74EC07DC" w14:textId="77777777" w:rsidR="00452312" w:rsidRDefault="00452312" w:rsidP="00452312">
      <w:pPr>
        <w:jc w:val="both"/>
      </w:pPr>
      <w:r>
        <w:t>Please try to answer the following questions as best as you can. We remain at your disposal for any questions throughout the process. Just remember that we are here to help you grow and flourish!</w:t>
      </w:r>
    </w:p>
    <w:p w14:paraId="7D2B0523" w14:textId="77777777" w:rsidR="00D2767A" w:rsidRDefault="00D2767A" w:rsidP="00452312">
      <w:pPr>
        <w:jc w:val="both"/>
      </w:pPr>
    </w:p>
    <w:p w14:paraId="1DF67EDB" w14:textId="77777777" w:rsidR="00452312" w:rsidRDefault="00452312" w:rsidP="00452312">
      <w:pPr>
        <w:rPr>
          <w:b/>
          <w:sz w:val="26"/>
          <w:szCs w:val="26"/>
        </w:rPr>
      </w:pPr>
      <w:r w:rsidRPr="00302F5C">
        <w:rPr>
          <w:b/>
          <w:sz w:val="26"/>
          <w:szCs w:val="26"/>
        </w:rPr>
        <w:t xml:space="preserve">Please return </w:t>
      </w:r>
      <w:r>
        <w:rPr>
          <w:b/>
          <w:sz w:val="26"/>
          <w:szCs w:val="26"/>
        </w:rPr>
        <w:t xml:space="preserve">the following </w:t>
      </w:r>
      <w:r w:rsidRPr="00302F5C">
        <w:rPr>
          <w:b/>
          <w:sz w:val="26"/>
          <w:szCs w:val="26"/>
        </w:rPr>
        <w:t xml:space="preserve">form to </w:t>
      </w:r>
      <w:hyperlink r:id="rId10">
        <w:r w:rsidRPr="006A049F">
          <w:rPr>
            <w:b/>
            <w:color w:val="366091"/>
            <w:sz w:val="26"/>
            <w:szCs w:val="26"/>
            <w:u w:val="single"/>
          </w:rPr>
          <w:t>R8SAC@ieee.org</w:t>
        </w:r>
      </w:hyperlink>
      <w:r w:rsidRPr="00302F5C">
        <w:rPr>
          <w:b/>
          <w:sz w:val="26"/>
          <w:szCs w:val="26"/>
        </w:rPr>
        <w:t xml:space="preserve"> within the next ten (10) working days.</w:t>
      </w:r>
    </w:p>
    <w:p w14:paraId="6DFC252C" w14:textId="77777777" w:rsidR="00D2767A" w:rsidRDefault="00D2767A" w:rsidP="00452312">
      <w:pPr>
        <w:rPr>
          <w:b/>
          <w:sz w:val="26"/>
          <w:szCs w:val="26"/>
        </w:rPr>
      </w:pPr>
    </w:p>
    <w:p w14:paraId="146D5BD2" w14:textId="77777777" w:rsidR="00452312" w:rsidRPr="001C1619" w:rsidRDefault="00452312" w:rsidP="00452312">
      <w:pPr>
        <w:jc w:val="both"/>
      </w:pPr>
      <w:r w:rsidRPr="001C1619">
        <w:t>Best wishes,</w:t>
      </w:r>
    </w:p>
    <w:p w14:paraId="42684CF9" w14:textId="77777777" w:rsidR="00452312" w:rsidRDefault="00452312" w:rsidP="00452312">
      <w:pPr>
        <w:jc w:val="both"/>
      </w:pPr>
      <w:r w:rsidRPr="001C1619">
        <w:t>Mona Ghassemian</w:t>
      </w:r>
    </w:p>
    <w:p w14:paraId="2F021DD2" w14:textId="7F3ED056" w:rsidR="00D13EE6" w:rsidRDefault="00452312">
      <w:r w:rsidRPr="001C1619">
        <w:t>IEEE Region 8 Student Activities Committee vice-Chair</w:t>
      </w:r>
      <w:r w:rsidR="00D13EE6">
        <w:br w:type="page"/>
      </w:r>
    </w:p>
    <w:p w14:paraId="0B03AE77" w14:textId="77777777" w:rsidR="00452312" w:rsidRDefault="00452312"/>
    <w:tbl>
      <w:tblPr>
        <w:tblStyle w:val="1"/>
        <w:tblW w:w="92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5"/>
      </w:tblGrid>
      <w:tr w:rsidR="00452312" w14:paraId="1AB013BE" w14:textId="77777777" w:rsidTr="0073571A">
        <w:trPr>
          <w:cnfStyle w:val="000000100000" w:firstRow="0" w:lastRow="0" w:firstColumn="0" w:lastColumn="0" w:oddVBand="0" w:evenVBand="0" w:oddHBand="1" w:evenHBand="0" w:firstRowFirstColumn="0" w:firstRowLastColumn="0" w:lastRowFirstColumn="0" w:lastRowLastColumn="0"/>
          <w:trHeight w:val="2843"/>
        </w:trPr>
        <w:tc>
          <w:tcPr>
            <w:tcW w:w="9225" w:type="dxa"/>
            <w:tcMar>
              <w:left w:w="0" w:type="nil"/>
              <w:right w:w="0" w:type="nil"/>
            </w:tcMar>
          </w:tcPr>
          <w:p w14:paraId="2C3D9362" w14:textId="64927E0C" w:rsidR="00452312" w:rsidRPr="00302F5C" w:rsidRDefault="00452312" w:rsidP="009D7119">
            <w:pPr>
              <w:rPr>
                <w:b/>
                <w:color w:val="002060"/>
                <w:sz w:val="24"/>
                <w:szCs w:val="24"/>
              </w:rPr>
            </w:pPr>
            <w:r w:rsidRPr="00302F5C">
              <w:rPr>
                <w:b/>
                <w:color w:val="002060"/>
                <w:sz w:val="24"/>
                <w:szCs w:val="24"/>
              </w:rPr>
              <w:t>Your IEEE Section:</w:t>
            </w:r>
            <w:r w:rsidR="009D7119">
              <w:rPr>
                <w:b/>
                <w:color w:val="002060"/>
                <w:sz w:val="24"/>
                <w:szCs w:val="24"/>
              </w:rPr>
              <w:t xml:space="preserve">                                           ….……………………………………………</w:t>
            </w:r>
          </w:p>
          <w:p w14:paraId="514BCEB9" w14:textId="395CAF74" w:rsidR="00452312" w:rsidRPr="00302F5C" w:rsidRDefault="00452312" w:rsidP="00A240B6">
            <w:pPr>
              <w:rPr>
                <w:b/>
                <w:color w:val="002060"/>
                <w:sz w:val="24"/>
                <w:szCs w:val="24"/>
              </w:rPr>
            </w:pPr>
            <w:r w:rsidRPr="00302F5C">
              <w:rPr>
                <w:b/>
                <w:color w:val="002060"/>
                <w:sz w:val="24"/>
                <w:szCs w:val="24"/>
              </w:rPr>
              <w:t>Full Name of your Student Branch (SB):</w:t>
            </w:r>
            <w:r w:rsidR="009D7119">
              <w:rPr>
                <w:b/>
                <w:color w:val="002060"/>
                <w:sz w:val="24"/>
                <w:szCs w:val="24"/>
              </w:rPr>
              <w:t xml:space="preserve">    ……………………………………………</w:t>
            </w:r>
            <w:r w:rsidR="00D13EE6">
              <w:rPr>
                <w:b/>
                <w:color w:val="002060"/>
                <w:sz w:val="24"/>
                <w:szCs w:val="24"/>
              </w:rPr>
              <w:t>….</w:t>
            </w:r>
          </w:p>
          <w:p w14:paraId="44F67E0E" w14:textId="205D12E1" w:rsidR="00452312" w:rsidRPr="00727A44" w:rsidRDefault="009D7119" w:rsidP="00A240B6">
            <w:pPr>
              <w:rPr>
                <w:b/>
                <w:color w:val="00B050"/>
                <w:sz w:val="24"/>
                <w:szCs w:val="24"/>
              </w:rPr>
            </w:pPr>
            <w:r>
              <w:rPr>
                <w:rStyle w:val="CommentReference"/>
                <w:rFonts w:asciiTheme="minorHAnsi" w:eastAsiaTheme="minorHAnsi" w:hAnsiTheme="minorHAnsi" w:cstheme="minorBidi"/>
                <w:color w:val="auto"/>
              </w:rPr>
              <w:commentReference w:id="0"/>
            </w:r>
            <w:r w:rsidR="001032D7">
              <w:rPr>
                <w:rStyle w:val="CommentReference"/>
                <w:rFonts w:asciiTheme="minorHAnsi" w:eastAsiaTheme="minorHAnsi" w:hAnsiTheme="minorHAnsi" w:cstheme="minorBidi"/>
                <w:color w:val="auto"/>
              </w:rPr>
              <w:commentReference w:id="1"/>
            </w:r>
          </w:p>
          <w:tbl>
            <w:tblPr>
              <w:tblStyle w:val="2"/>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410"/>
              <w:gridCol w:w="3118"/>
            </w:tblGrid>
            <w:tr w:rsidR="00452312" w:rsidRPr="00E721B2" w14:paraId="25376169" w14:textId="77777777" w:rsidTr="00A240B6">
              <w:trPr>
                <w:cnfStyle w:val="000000100000" w:firstRow="0" w:lastRow="0" w:firstColumn="0" w:lastColumn="0" w:oddVBand="0" w:evenVBand="0" w:oddHBand="1" w:evenHBand="0" w:firstRowFirstColumn="0" w:firstRowLastColumn="0" w:lastRowFirstColumn="0" w:lastRowLastColumn="0"/>
                <w:trHeight w:val="433"/>
              </w:trPr>
              <w:tc>
                <w:tcPr>
                  <w:tcW w:w="3424" w:type="dxa"/>
                </w:tcPr>
                <w:p w14:paraId="3F4EAD89" w14:textId="77777777" w:rsidR="00452312" w:rsidRPr="00302F5C" w:rsidRDefault="00452312" w:rsidP="00A240B6">
                  <w:pPr>
                    <w:rPr>
                      <w:b/>
                      <w:color w:val="002060"/>
                      <w:sz w:val="24"/>
                      <w:szCs w:val="24"/>
                    </w:rPr>
                  </w:pPr>
                </w:p>
              </w:tc>
              <w:tc>
                <w:tcPr>
                  <w:tcW w:w="2410" w:type="dxa"/>
                </w:tcPr>
                <w:p w14:paraId="4864416D" w14:textId="77777777" w:rsidR="00452312" w:rsidRPr="00302F5C" w:rsidRDefault="00452312" w:rsidP="00A240B6">
                  <w:pPr>
                    <w:rPr>
                      <w:b/>
                      <w:color w:val="002060"/>
                      <w:sz w:val="24"/>
                      <w:szCs w:val="24"/>
                    </w:rPr>
                  </w:pPr>
                  <w:r w:rsidRPr="00302F5C">
                    <w:rPr>
                      <w:b/>
                      <w:color w:val="002060"/>
                      <w:sz w:val="24"/>
                      <w:szCs w:val="24"/>
                    </w:rPr>
                    <w:t>Name</w:t>
                  </w:r>
                </w:p>
              </w:tc>
              <w:tc>
                <w:tcPr>
                  <w:tcW w:w="3118" w:type="dxa"/>
                </w:tcPr>
                <w:p w14:paraId="492ED893" w14:textId="77777777" w:rsidR="00452312" w:rsidRPr="00302F5C" w:rsidRDefault="00452312" w:rsidP="00A240B6">
                  <w:pPr>
                    <w:rPr>
                      <w:b/>
                      <w:color w:val="002060"/>
                      <w:sz w:val="24"/>
                      <w:szCs w:val="24"/>
                    </w:rPr>
                  </w:pPr>
                  <w:r w:rsidRPr="00302F5C">
                    <w:rPr>
                      <w:b/>
                      <w:color w:val="002060"/>
                      <w:sz w:val="24"/>
                      <w:szCs w:val="24"/>
                    </w:rPr>
                    <w:t>Email address</w:t>
                  </w:r>
                </w:p>
              </w:tc>
            </w:tr>
            <w:tr w:rsidR="00452312" w:rsidRPr="00E721B2" w14:paraId="30A7CF89" w14:textId="77777777" w:rsidTr="00A240B6">
              <w:trPr>
                <w:cnfStyle w:val="000000010000" w:firstRow="0" w:lastRow="0" w:firstColumn="0" w:lastColumn="0" w:oddVBand="0" w:evenVBand="0" w:oddHBand="0" w:evenHBand="1" w:firstRowFirstColumn="0" w:firstRowLastColumn="0" w:lastRowFirstColumn="0" w:lastRowLastColumn="0"/>
                <w:trHeight w:val="356"/>
              </w:trPr>
              <w:tc>
                <w:tcPr>
                  <w:tcW w:w="3424" w:type="dxa"/>
                </w:tcPr>
                <w:p w14:paraId="58A0C319" w14:textId="77777777" w:rsidR="00452312" w:rsidRPr="00302F5C" w:rsidRDefault="00452312" w:rsidP="00A240B6">
                  <w:pPr>
                    <w:rPr>
                      <w:b/>
                      <w:color w:val="002060"/>
                      <w:sz w:val="24"/>
                      <w:szCs w:val="24"/>
                    </w:rPr>
                  </w:pPr>
                  <w:r w:rsidRPr="00302F5C">
                    <w:rPr>
                      <w:b/>
                      <w:color w:val="002060"/>
                      <w:sz w:val="24"/>
                      <w:szCs w:val="24"/>
                    </w:rPr>
                    <w:t>Section Chair</w:t>
                  </w:r>
                  <w:r>
                    <w:rPr>
                      <w:rStyle w:val="FootnoteReference"/>
                      <w:b/>
                      <w:color w:val="002060"/>
                      <w:sz w:val="24"/>
                      <w:szCs w:val="24"/>
                    </w:rPr>
                    <w:footnoteReference w:id="2"/>
                  </w:r>
                  <w:r>
                    <w:rPr>
                      <w:rStyle w:val="FootnoteReference"/>
                      <w:b/>
                      <w:color w:val="002060"/>
                      <w:sz w:val="24"/>
                      <w:szCs w:val="24"/>
                    </w:rPr>
                    <w:t xml:space="preserve"> </w:t>
                  </w:r>
                </w:p>
              </w:tc>
              <w:tc>
                <w:tcPr>
                  <w:tcW w:w="2410" w:type="dxa"/>
                </w:tcPr>
                <w:p w14:paraId="2A697AA3" w14:textId="77777777" w:rsidR="00452312" w:rsidRPr="00302F5C" w:rsidRDefault="00452312" w:rsidP="00A240B6">
                  <w:pPr>
                    <w:rPr>
                      <w:color w:val="002060"/>
                      <w:sz w:val="24"/>
                      <w:szCs w:val="24"/>
                    </w:rPr>
                  </w:pPr>
                </w:p>
              </w:tc>
              <w:tc>
                <w:tcPr>
                  <w:tcW w:w="3118" w:type="dxa"/>
                </w:tcPr>
                <w:p w14:paraId="2B928FEA" w14:textId="77777777" w:rsidR="00452312" w:rsidRPr="00302F5C" w:rsidRDefault="00452312" w:rsidP="00A240B6">
                  <w:pPr>
                    <w:rPr>
                      <w:color w:val="002060"/>
                      <w:sz w:val="24"/>
                      <w:szCs w:val="24"/>
                    </w:rPr>
                  </w:pPr>
                </w:p>
              </w:tc>
            </w:tr>
            <w:tr w:rsidR="009D7119" w:rsidRPr="00E721B2" w14:paraId="6EA5791A" w14:textId="77777777" w:rsidTr="00A240B6">
              <w:trPr>
                <w:cnfStyle w:val="000000100000" w:firstRow="0" w:lastRow="0" w:firstColumn="0" w:lastColumn="0" w:oddVBand="0" w:evenVBand="0" w:oddHBand="1" w:evenHBand="0" w:firstRowFirstColumn="0" w:firstRowLastColumn="0" w:lastRowFirstColumn="0" w:lastRowLastColumn="0"/>
                <w:trHeight w:val="356"/>
              </w:trPr>
              <w:tc>
                <w:tcPr>
                  <w:tcW w:w="3424" w:type="dxa"/>
                </w:tcPr>
                <w:p w14:paraId="2C955A24" w14:textId="2FD8F01C" w:rsidR="009D7119" w:rsidRPr="009D7119" w:rsidRDefault="009D7119" w:rsidP="009D7119">
                  <w:pPr>
                    <w:rPr>
                      <w:b/>
                      <w:color w:val="002060"/>
                      <w:sz w:val="24"/>
                      <w:szCs w:val="24"/>
                    </w:rPr>
                  </w:pPr>
                  <w:r w:rsidRPr="00452312">
                    <w:rPr>
                      <w:b/>
                      <w:color w:val="002060"/>
                    </w:rPr>
                    <w:t>Head of School/Department</w:t>
                  </w:r>
                </w:p>
              </w:tc>
              <w:tc>
                <w:tcPr>
                  <w:tcW w:w="2410" w:type="dxa"/>
                </w:tcPr>
                <w:p w14:paraId="78AFF496" w14:textId="77777777" w:rsidR="009D7119" w:rsidRPr="00302F5C" w:rsidRDefault="009D7119" w:rsidP="00A240B6">
                  <w:pPr>
                    <w:rPr>
                      <w:color w:val="002060"/>
                    </w:rPr>
                  </w:pPr>
                </w:p>
              </w:tc>
              <w:tc>
                <w:tcPr>
                  <w:tcW w:w="3118" w:type="dxa"/>
                </w:tcPr>
                <w:p w14:paraId="114712B6" w14:textId="77777777" w:rsidR="009D7119" w:rsidRPr="00302F5C" w:rsidRDefault="009D7119" w:rsidP="00A240B6">
                  <w:pPr>
                    <w:rPr>
                      <w:color w:val="002060"/>
                    </w:rPr>
                  </w:pPr>
                </w:p>
              </w:tc>
            </w:tr>
            <w:tr w:rsidR="00452312" w:rsidRPr="00E721B2" w14:paraId="71420C74" w14:textId="77777777" w:rsidTr="00A240B6">
              <w:trPr>
                <w:cnfStyle w:val="000000010000" w:firstRow="0" w:lastRow="0" w:firstColumn="0" w:lastColumn="0" w:oddVBand="0" w:evenVBand="0" w:oddHBand="0" w:evenHBand="1" w:firstRowFirstColumn="0" w:firstRowLastColumn="0" w:lastRowFirstColumn="0" w:lastRowLastColumn="0"/>
                <w:trHeight w:val="344"/>
              </w:trPr>
              <w:tc>
                <w:tcPr>
                  <w:tcW w:w="3424" w:type="dxa"/>
                </w:tcPr>
                <w:p w14:paraId="30D19835" w14:textId="77777777" w:rsidR="00452312" w:rsidRPr="00302F5C" w:rsidRDefault="00452312" w:rsidP="00A240B6">
                  <w:pPr>
                    <w:rPr>
                      <w:b/>
                      <w:color w:val="002060"/>
                      <w:sz w:val="24"/>
                      <w:szCs w:val="24"/>
                    </w:rPr>
                  </w:pPr>
                  <w:r w:rsidRPr="00302F5C">
                    <w:rPr>
                      <w:b/>
                      <w:color w:val="002060"/>
                      <w:sz w:val="24"/>
                      <w:szCs w:val="24"/>
                    </w:rPr>
                    <w:t>Student Branch  Counsellor</w:t>
                  </w:r>
                </w:p>
              </w:tc>
              <w:tc>
                <w:tcPr>
                  <w:tcW w:w="2410" w:type="dxa"/>
                </w:tcPr>
                <w:p w14:paraId="73C8F022" w14:textId="77777777" w:rsidR="00452312" w:rsidRPr="00302F5C" w:rsidRDefault="00452312" w:rsidP="00A240B6">
                  <w:pPr>
                    <w:rPr>
                      <w:color w:val="002060"/>
                      <w:sz w:val="24"/>
                      <w:szCs w:val="24"/>
                    </w:rPr>
                  </w:pPr>
                </w:p>
              </w:tc>
              <w:tc>
                <w:tcPr>
                  <w:tcW w:w="3118" w:type="dxa"/>
                </w:tcPr>
                <w:p w14:paraId="7EB1421B" w14:textId="77777777" w:rsidR="00452312" w:rsidRPr="00302F5C" w:rsidRDefault="00452312" w:rsidP="00A240B6">
                  <w:pPr>
                    <w:rPr>
                      <w:color w:val="002060"/>
                      <w:sz w:val="24"/>
                      <w:szCs w:val="24"/>
                    </w:rPr>
                  </w:pPr>
                </w:p>
              </w:tc>
            </w:tr>
            <w:tr w:rsidR="00452312" w:rsidRPr="00E721B2" w14:paraId="5D217FF9" w14:textId="77777777" w:rsidTr="00A240B6">
              <w:trPr>
                <w:cnfStyle w:val="000000100000" w:firstRow="0" w:lastRow="0" w:firstColumn="0" w:lastColumn="0" w:oddVBand="0" w:evenVBand="0" w:oddHBand="1" w:evenHBand="0" w:firstRowFirstColumn="0" w:firstRowLastColumn="0" w:lastRowFirstColumn="0" w:lastRowLastColumn="0"/>
                <w:trHeight w:val="385"/>
              </w:trPr>
              <w:tc>
                <w:tcPr>
                  <w:tcW w:w="3424" w:type="dxa"/>
                </w:tcPr>
                <w:p w14:paraId="0DE4A7B8" w14:textId="492E4AE3" w:rsidR="00452312" w:rsidRPr="00302F5C" w:rsidRDefault="009D7119" w:rsidP="00A240B6">
                  <w:pPr>
                    <w:rPr>
                      <w:b/>
                      <w:color w:val="002060"/>
                      <w:sz w:val="24"/>
                      <w:szCs w:val="24"/>
                    </w:rPr>
                  </w:pPr>
                  <w:commentRangeStart w:id="3"/>
                  <w:r>
                    <w:rPr>
                      <w:b/>
                      <w:color w:val="002060"/>
                      <w:sz w:val="24"/>
                      <w:szCs w:val="24"/>
                    </w:rPr>
                    <w:t xml:space="preserve">Interim </w:t>
                  </w:r>
                  <w:commentRangeEnd w:id="3"/>
                  <w:r>
                    <w:rPr>
                      <w:rStyle w:val="CommentReference"/>
                      <w:rFonts w:asciiTheme="minorHAnsi" w:eastAsiaTheme="minorHAnsi" w:hAnsiTheme="minorHAnsi" w:cstheme="minorBidi"/>
                      <w:color w:val="auto"/>
                    </w:rPr>
                    <w:commentReference w:id="3"/>
                  </w:r>
                  <w:r w:rsidR="00452312" w:rsidRPr="00302F5C">
                    <w:rPr>
                      <w:b/>
                      <w:color w:val="002060"/>
                      <w:sz w:val="24"/>
                      <w:szCs w:val="24"/>
                    </w:rPr>
                    <w:t>Student Branch Chair</w:t>
                  </w:r>
                  <w:r w:rsidR="00D13EE6">
                    <w:rPr>
                      <w:rStyle w:val="FootnoteReference"/>
                      <w:b/>
                      <w:color w:val="002060"/>
                      <w:sz w:val="24"/>
                      <w:szCs w:val="24"/>
                    </w:rPr>
                    <w:footnoteReference w:id="3"/>
                  </w:r>
                </w:p>
              </w:tc>
              <w:tc>
                <w:tcPr>
                  <w:tcW w:w="2410" w:type="dxa"/>
                </w:tcPr>
                <w:p w14:paraId="1802EEC6" w14:textId="77777777" w:rsidR="00452312" w:rsidRPr="00302F5C" w:rsidRDefault="00452312" w:rsidP="00A240B6">
                  <w:pPr>
                    <w:rPr>
                      <w:color w:val="002060"/>
                      <w:sz w:val="24"/>
                      <w:szCs w:val="24"/>
                    </w:rPr>
                  </w:pPr>
                </w:p>
              </w:tc>
              <w:tc>
                <w:tcPr>
                  <w:tcW w:w="3118" w:type="dxa"/>
                </w:tcPr>
                <w:p w14:paraId="438EECDC" w14:textId="77777777" w:rsidR="00452312" w:rsidRPr="00302F5C" w:rsidRDefault="00452312" w:rsidP="00A240B6">
                  <w:pPr>
                    <w:rPr>
                      <w:color w:val="002060"/>
                      <w:sz w:val="24"/>
                      <w:szCs w:val="24"/>
                    </w:rPr>
                  </w:pPr>
                </w:p>
              </w:tc>
            </w:tr>
          </w:tbl>
          <w:p w14:paraId="0D914FD3" w14:textId="77777777" w:rsidR="00452312" w:rsidRDefault="00452312" w:rsidP="00A240B6"/>
        </w:tc>
      </w:tr>
      <w:tr w:rsidR="001C34D6" w:rsidRPr="00487D23" w14:paraId="36139977" w14:textId="77777777" w:rsidTr="001C34D6">
        <w:trPr>
          <w:cnfStyle w:val="000000010000" w:firstRow="0" w:lastRow="0" w:firstColumn="0" w:lastColumn="0" w:oddVBand="0" w:evenVBand="0" w:oddHBand="0" w:evenHBand="1" w:firstRowFirstColumn="0" w:firstRowLastColumn="0" w:lastRowFirstColumn="0" w:lastRowLastColumn="0"/>
          <w:trHeight w:val="602"/>
        </w:trPr>
        <w:tc>
          <w:tcPr>
            <w:tcW w:w="9225" w:type="dxa"/>
            <w:shd w:val="clear" w:color="auto" w:fill="FFF2CC" w:themeFill="accent4" w:themeFillTint="33"/>
          </w:tcPr>
          <w:p w14:paraId="6FF21B70" w14:textId="3E2C9615" w:rsidR="001C34D6" w:rsidRPr="001C34D6" w:rsidRDefault="001C34D6" w:rsidP="00027A8A">
            <w:pPr>
              <w:ind w:left="226" w:hanging="226"/>
              <w:jc w:val="both"/>
              <w:rPr>
                <w:b/>
                <w:bCs/>
                <w:color w:val="002060"/>
                <w:szCs w:val="22"/>
              </w:rPr>
            </w:pPr>
            <w:r w:rsidRPr="001C34D6">
              <w:rPr>
                <w:rFonts w:eastAsia="Times New Roman"/>
                <w:b/>
                <w:color w:val="002060"/>
                <w:sz w:val="23"/>
                <w:szCs w:val="23"/>
                <w:lang w:eastAsia="en-GB"/>
              </w:rPr>
              <w:t>1-</w:t>
            </w:r>
            <w:r>
              <w:rPr>
                <w:rFonts w:eastAsia="Times New Roman"/>
                <w:b/>
                <w:color w:val="002060"/>
                <w:sz w:val="23"/>
                <w:szCs w:val="23"/>
                <w:lang w:eastAsia="en-GB"/>
              </w:rPr>
              <w:t xml:space="preserve"> </w:t>
            </w:r>
            <w:r w:rsidR="00027A8A" w:rsidRPr="001032D7">
              <w:rPr>
                <w:rFonts w:eastAsia="Times New Roman"/>
                <w:b/>
                <w:color w:val="002060"/>
                <w:szCs w:val="22"/>
                <w:lang w:eastAsia="en-GB"/>
              </w:rPr>
              <w:t>While we are excited that you want to form a student branch on your campus, we are interested in finding out what motivated you to take this step?</w:t>
            </w:r>
          </w:p>
        </w:tc>
      </w:tr>
      <w:tr w:rsidR="001C34D6" w:rsidRPr="00487D23" w14:paraId="153CD299" w14:textId="77777777" w:rsidTr="001C34D6">
        <w:trPr>
          <w:cnfStyle w:val="000000100000" w:firstRow="0" w:lastRow="0" w:firstColumn="0" w:lastColumn="0" w:oddVBand="0" w:evenVBand="0" w:oddHBand="1" w:evenHBand="0" w:firstRowFirstColumn="0" w:firstRowLastColumn="0" w:lastRowFirstColumn="0" w:lastRowLastColumn="0"/>
          <w:trHeight w:val="1124"/>
        </w:trPr>
        <w:tc>
          <w:tcPr>
            <w:tcW w:w="9225" w:type="dxa"/>
            <w:shd w:val="clear" w:color="auto" w:fill="auto"/>
          </w:tcPr>
          <w:p w14:paraId="28F334C9" w14:textId="77777777" w:rsidR="001C34D6" w:rsidRPr="001C34D6" w:rsidRDefault="001C34D6" w:rsidP="001C34D6">
            <w:pPr>
              <w:ind w:left="226" w:hanging="226"/>
              <w:jc w:val="both"/>
              <w:rPr>
                <w:b/>
                <w:bCs/>
                <w:color w:val="002060"/>
                <w:szCs w:val="22"/>
              </w:rPr>
            </w:pPr>
          </w:p>
        </w:tc>
      </w:tr>
      <w:tr w:rsidR="00452312" w:rsidRPr="00487D23" w14:paraId="0221B697" w14:textId="77777777" w:rsidTr="00A240B6">
        <w:trPr>
          <w:cnfStyle w:val="000000010000" w:firstRow="0" w:lastRow="0" w:firstColumn="0" w:lastColumn="0" w:oddVBand="0" w:evenVBand="0" w:oddHBand="0" w:evenHBand="1" w:firstRowFirstColumn="0" w:firstRowLastColumn="0" w:lastRowFirstColumn="0" w:lastRowLastColumn="0"/>
        </w:trPr>
        <w:tc>
          <w:tcPr>
            <w:tcW w:w="9225" w:type="dxa"/>
            <w:shd w:val="clear" w:color="auto" w:fill="FFF2CC" w:themeFill="accent4" w:themeFillTint="33"/>
            <w:tcMar>
              <w:left w:w="0" w:type="nil"/>
              <w:right w:w="0" w:type="nil"/>
            </w:tcMar>
          </w:tcPr>
          <w:p w14:paraId="5967E74F" w14:textId="3BFA2584" w:rsidR="00452312" w:rsidRPr="001C34D6" w:rsidRDefault="001C34D6" w:rsidP="001C34D6">
            <w:pPr>
              <w:ind w:left="226" w:hanging="226"/>
              <w:jc w:val="both"/>
              <w:rPr>
                <w:rFonts w:asciiTheme="minorHAnsi" w:hAnsiTheme="minorHAnsi"/>
                <w:b/>
                <w:bCs/>
                <w:color w:val="002060"/>
                <w:szCs w:val="22"/>
              </w:rPr>
            </w:pPr>
            <w:r w:rsidRPr="001C34D6">
              <w:rPr>
                <w:rFonts w:asciiTheme="minorHAnsi" w:hAnsiTheme="minorHAnsi"/>
                <w:b/>
                <w:bCs/>
                <w:color w:val="002060"/>
                <w:szCs w:val="22"/>
              </w:rPr>
              <w:t>2</w:t>
            </w:r>
            <w:r w:rsidR="00452312" w:rsidRPr="001C34D6">
              <w:rPr>
                <w:rFonts w:asciiTheme="minorHAnsi" w:hAnsiTheme="minorHAnsi"/>
                <w:b/>
                <w:bCs/>
                <w:color w:val="002060"/>
                <w:szCs w:val="22"/>
              </w:rPr>
              <w:t>- What are your plans for your student branch, including developing &amp; maintaining membership</w:t>
            </w:r>
            <w:r w:rsidR="00452312" w:rsidRPr="001C34D6">
              <w:rPr>
                <w:rStyle w:val="FootnoteReference"/>
                <w:rFonts w:asciiTheme="minorHAnsi" w:hAnsiTheme="minorHAnsi"/>
                <w:b/>
                <w:bCs/>
                <w:color w:val="002060"/>
                <w:szCs w:val="22"/>
              </w:rPr>
              <w:footnoteReference w:id="4"/>
            </w:r>
            <w:r w:rsidR="00452312" w:rsidRPr="001C34D6">
              <w:rPr>
                <w:rFonts w:asciiTheme="minorHAnsi" w:hAnsiTheme="minorHAnsi"/>
                <w:b/>
                <w:bCs/>
                <w:color w:val="002060"/>
                <w:szCs w:val="22"/>
              </w:rPr>
              <w:t xml:space="preserve"> within the first year (12 months)? (e.g., Seminars, workshops, competitions, IEEEDay, educational visits, </w:t>
            </w:r>
            <w:r w:rsidRPr="001C34D6">
              <w:rPr>
                <w:rFonts w:asciiTheme="minorHAnsi" w:hAnsiTheme="minorHAnsi"/>
                <w:b/>
                <w:bCs/>
                <w:color w:val="002060"/>
                <w:szCs w:val="22"/>
              </w:rPr>
              <w:t xml:space="preserve">IEEE MTG, IEEE Student Paper contest, </w:t>
            </w:r>
            <w:r w:rsidR="009D7119">
              <w:rPr>
                <w:rFonts w:asciiTheme="minorHAnsi" w:hAnsiTheme="minorHAnsi"/>
                <w:b/>
                <w:bCs/>
                <w:color w:val="002060"/>
                <w:szCs w:val="22"/>
              </w:rPr>
              <w:t xml:space="preserve">IEEExtreme, </w:t>
            </w:r>
            <w:r w:rsidRPr="001C34D6">
              <w:rPr>
                <w:rFonts w:asciiTheme="minorHAnsi" w:hAnsiTheme="minorHAnsi"/>
                <w:b/>
                <w:bCs/>
                <w:color w:val="002060"/>
                <w:szCs w:val="22"/>
              </w:rPr>
              <w:t>IEEE</w:t>
            </w:r>
            <w:r w:rsidR="00027A8A">
              <w:rPr>
                <w:rFonts w:asciiTheme="minorHAnsi" w:hAnsiTheme="minorHAnsi"/>
                <w:b/>
                <w:bCs/>
                <w:color w:val="002060"/>
                <w:szCs w:val="22"/>
              </w:rPr>
              <w:t>madC</w:t>
            </w:r>
            <w:commentRangeStart w:id="4"/>
            <w:r w:rsidR="009D7119">
              <w:rPr>
                <w:rStyle w:val="CommentReference"/>
                <w:rFonts w:asciiTheme="minorHAnsi" w:eastAsiaTheme="minorHAnsi" w:hAnsiTheme="minorHAnsi" w:cstheme="minorBidi"/>
                <w:color w:val="auto"/>
              </w:rPr>
              <w:commentReference w:id="5"/>
            </w:r>
            <w:commentRangeEnd w:id="4"/>
            <w:r w:rsidR="00027A8A">
              <w:rPr>
                <w:rStyle w:val="CommentReference"/>
                <w:rFonts w:asciiTheme="minorHAnsi" w:eastAsiaTheme="minorHAnsi" w:hAnsiTheme="minorHAnsi" w:cstheme="minorBidi"/>
                <w:color w:val="auto"/>
              </w:rPr>
              <w:commentReference w:id="4"/>
            </w:r>
            <w:r w:rsidR="00452312" w:rsidRPr="001C34D6">
              <w:rPr>
                <w:rFonts w:asciiTheme="minorHAnsi" w:hAnsiTheme="minorHAnsi"/>
                <w:b/>
                <w:bCs/>
                <w:color w:val="002060"/>
                <w:szCs w:val="22"/>
              </w:rPr>
              <w:t>, social events</w:t>
            </w:r>
            <w:r w:rsidR="00027A8A">
              <w:rPr>
                <w:rFonts w:asciiTheme="minorHAnsi" w:hAnsiTheme="minorHAnsi"/>
                <w:b/>
                <w:bCs/>
                <w:color w:val="002060"/>
                <w:szCs w:val="22"/>
              </w:rPr>
              <w:t xml:space="preserve"> etc.</w:t>
            </w:r>
            <w:r w:rsidR="00452312" w:rsidRPr="001C34D6">
              <w:rPr>
                <w:rFonts w:asciiTheme="minorHAnsi" w:hAnsiTheme="minorHAnsi"/>
                <w:b/>
                <w:bCs/>
                <w:color w:val="002060"/>
                <w:szCs w:val="22"/>
              </w:rPr>
              <w:t>)</w:t>
            </w:r>
          </w:p>
        </w:tc>
      </w:tr>
      <w:tr w:rsidR="00452312" w:rsidRPr="00487D23" w14:paraId="24E483B8" w14:textId="77777777" w:rsidTr="00D13EE6">
        <w:trPr>
          <w:cnfStyle w:val="000000100000" w:firstRow="0" w:lastRow="0" w:firstColumn="0" w:lastColumn="0" w:oddVBand="0" w:evenVBand="0" w:oddHBand="1" w:evenHBand="0" w:firstRowFirstColumn="0" w:firstRowLastColumn="0" w:lastRowFirstColumn="0" w:lastRowLastColumn="0"/>
          <w:trHeight w:val="2042"/>
        </w:trPr>
        <w:tc>
          <w:tcPr>
            <w:tcW w:w="9225" w:type="dxa"/>
            <w:tcMar>
              <w:left w:w="0" w:type="nil"/>
              <w:right w:w="0" w:type="nil"/>
            </w:tcMar>
          </w:tcPr>
          <w:p w14:paraId="1D23A180" w14:textId="77777777" w:rsidR="00452312" w:rsidRDefault="00452312" w:rsidP="00A240B6">
            <w:pPr>
              <w:tabs>
                <w:tab w:val="left" w:pos="7621"/>
              </w:tabs>
              <w:jc w:val="both"/>
              <w:rPr>
                <w:rFonts w:asciiTheme="minorHAnsi" w:hAnsiTheme="minorHAnsi"/>
                <w:szCs w:val="22"/>
              </w:rPr>
            </w:pPr>
          </w:p>
          <w:p w14:paraId="7AF75E99" w14:textId="77777777" w:rsidR="00452312" w:rsidRDefault="00452312" w:rsidP="00A240B6">
            <w:pPr>
              <w:tabs>
                <w:tab w:val="left" w:pos="7621"/>
              </w:tabs>
              <w:jc w:val="both"/>
              <w:rPr>
                <w:rFonts w:asciiTheme="minorHAnsi" w:hAnsiTheme="minorHAnsi"/>
                <w:szCs w:val="22"/>
              </w:rPr>
            </w:pPr>
          </w:p>
          <w:p w14:paraId="7EF50F23" w14:textId="77777777" w:rsidR="00452312" w:rsidRDefault="00452312" w:rsidP="00A240B6">
            <w:pPr>
              <w:tabs>
                <w:tab w:val="left" w:pos="7621"/>
              </w:tabs>
              <w:jc w:val="both"/>
              <w:rPr>
                <w:rFonts w:asciiTheme="minorHAnsi" w:hAnsiTheme="minorHAnsi"/>
                <w:szCs w:val="22"/>
              </w:rPr>
            </w:pPr>
          </w:p>
          <w:p w14:paraId="1A529FCA" w14:textId="77777777" w:rsidR="00452312" w:rsidRDefault="00452312" w:rsidP="00A240B6">
            <w:pPr>
              <w:tabs>
                <w:tab w:val="left" w:pos="7621"/>
              </w:tabs>
              <w:jc w:val="both"/>
              <w:rPr>
                <w:rFonts w:asciiTheme="minorHAnsi" w:hAnsiTheme="minorHAnsi"/>
                <w:szCs w:val="22"/>
              </w:rPr>
            </w:pPr>
          </w:p>
          <w:p w14:paraId="6EC8B56A" w14:textId="77777777" w:rsidR="00452312" w:rsidRPr="00A37D8E" w:rsidRDefault="00452312" w:rsidP="00A240B6">
            <w:pPr>
              <w:tabs>
                <w:tab w:val="left" w:pos="7621"/>
              </w:tabs>
              <w:jc w:val="both"/>
              <w:rPr>
                <w:rFonts w:asciiTheme="minorHAnsi" w:hAnsiTheme="minorHAnsi"/>
                <w:szCs w:val="22"/>
              </w:rPr>
            </w:pPr>
          </w:p>
        </w:tc>
      </w:tr>
      <w:tr w:rsidR="00452312" w:rsidRPr="00487D23" w14:paraId="5D8DD575" w14:textId="77777777" w:rsidTr="00A240B6">
        <w:trPr>
          <w:cnfStyle w:val="000000010000" w:firstRow="0" w:lastRow="0" w:firstColumn="0" w:lastColumn="0" w:oddVBand="0" w:evenVBand="0" w:oddHBand="0" w:evenHBand="1" w:firstRowFirstColumn="0" w:firstRowLastColumn="0" w:lastRowFirstColumn="0" w:lastRowLastColumn="0"/>
          <w:trHeight w:val="783"/>
        </w:trPr>
        <w:tc>
          <w:tcPr>
            <w:tcW w:w="9225" w:type="dxa"/>
            <w:shd w:val="clear" w:color="auto" w:fill="FFF2CC" w:themeFill="accent4" w:themeFillTint="33"/>
            <w:tcMar>
              <w:left w:w="0" w:type="nil"/>
              <w:right w:w="0" w:type="nil"/>
            </w:tcMar>
          </w:tcPr>
          <w:p w14:paraId="6D9DE602" w14:textId="4B071722" w:rsidR="00452312" w:rsidRPr="00302F5C" w:rsidRDefault="001C34D6" w:rsidP="001C34D6">
            <w:pPr>
              <w:ind w:left="226" w:hanging="226"/>
              <w:jc w:val="both"/>
              <w:rPr>
                <w:rFonts w:asciiTheme="minorHAnsi" w:hAnsiTheme="minorHAnsi"/>
                <w:b/>
                <w:bCs/>
                <w:szCs w:val="22"/>
              </w:rPr>
            </w:pPr>
            <w:r>
              <w:rPr>
                <w:rFonts w:asciiTheme="minorHAnsi" w:hAnsiTheme="minorHAnsi"/>
                <w:b/>
                <w:bCs/>
                <w:color w:val="002060"/>
                <w:szCs w:val="22"/>
              </w:rPr>
              <w:t>3</w:t>
            </w:r>
            <w:r w:rsidR="00452312" w:rsidRPr="00302F5C">
              <w:rPr>
                <w:rFonts w:asciiTheme="minorHAnsi" w:hAnsiTheme="minorHAnsi"/>
                <w:b/>
                <w:bCs/>
                <w:color w:val="002060"/>
                <w:szCs w:val="22"/>
              </w:rPr>
              <w:t xml:space="preserve">- </w:t>
            </w:r>
            <w:r w:rsidR="00452312" w:rsidRPr="001C34D6">
              <w:rPr>
                <w:rFonts w:asciiTheme="minorHAnsi" w:hAnsiTheme="minorHAnsi"/>
                <w:b/>
                <w:bCs/>
                <w:color w:val="002060"/>
                <w:szCs w:val="22"/>
              </w:rPr>
              <w:t>Are you familiar with (a)</w:t>
            </w:r>
            <w:r w:rsidRPr="001C34D6">
              <w:rPr>
                <w:b/>
                <w:color w:val="002060"/>
              </w:rPr>
              <w:t xml:space="preserve"> your Section Student Activit</w:t>
            </w:r>
            <w:r w:rsidR="006A049F">
              <w:rPr>
                <w:b/>
                <w:color w:val="002060"/>
              </w:rPr>
              <w:t>i</w:t>
            </w:r>
            <w:r w:rsidRPr="001C34D6">
              <w:rPr>
                <w:b/>
                <w:color w:val="002060"/>
              </w:rPr>
              <w:t>es Coordinator</w:t>
            </w:r>
            <w:commentRangeStart w:id="6"/>
            <w:r w:rsidR="006A049F">
              <w:rPr>
                <w:rStyle w:val="FootnoteReference"/>
                <w:b/>
                <w:color w:val="002060"/>
              </w:rPr>
              <w:footnoteReference w:id="5"/>
            </w:r>
            <w:r w:rsidR="00452312" w:rsidRPr="001C34D6">
              <w:rPr>
                <w:rFonts w:asciiTheme="minorHAnsi" w:hAnsiTheme="minorHAnsi"/>
                <w:b/>
                <w:bCs/>
                <w:color w:val="002060"/>
                <w:szCs w:val="22"/>
              </w:rPr>
              <w:t xml:space="preserve"> </w:t>
            </w:r>
            <w:commentRangeEnd w:id="6"/>
            <w:r w:rsidR="008D200A">
              <w:rPr>
                <w:rStyle w:val="CommentReference"/>
                <w:rFonts w:asciiTheme="minorHAnsi" w:eastAsiaTheme="minorHAnsi" w:hAnsiTheme="minorHAnsi" w:cstheme="minorBidi"/>
                <w:color w:val="auto"/>
              </w:rPr>
              <w:commentReference w:id="6"/>
            </w:r>
            <w:r w:rsidR="00452312" w:rsidRPr="001C34D6">
              <w:rPr>
                <w:rFonts w:asciiTheme="minorHAnsi" w:hAnsiTheme="minorHAnsi"/>
                <w:b/>
                <w:bCs/>
                <w:color w:val="002060"/>
                <w:szCs w:val="22"/>
              </w:rPr>
              <w:t xml:space="preserve">and (b) your </w:t>
            </w:r>
            <w:r w:rsidRPr="001C34D6">
              <w:rPr>
                <w:rFonts w:asciiTheme="minorHAnsi" w:hAnsiTheme="minorHAnsi"/>
                <w:b/>
                <w:bCs/>
                <w:color w:val="002060"/>
                <w:szCs w:val="22"/>
              </w:rPr>
              <w:t>Section Student Representative?</w:t>
            </w:r>
          </w:p>
        </w:tc>
      </w:tr>
      <w:tr w:rsidR="00452312" w:rsidRPr="00487D23" w14:paraId="105AB578" w14:textId="77777777" w:rsidTr="00D13EE6">
        <w:trPr>
          <w:cnfStyle w:val="000000100000" w:firstRow="0" w:lastRow="0" w:firstColumn="0" w:lastColumn="0" w:oddVBand="0" w:evenVBand="0" w:oddHBand="1" w:evenHBand="0" w:firstRowFirstColumn="0" w:firstRowLastColumn="0" w:lastRowFirstColumn="0" w:lastRowLastColumn="0"/>
          <w:trHeight w:val="2420"/>
        </w:trPr>
        <w:tc>
          <w:tcPr>
            <w:tcW w:w="9225" w:type="dxa"/>
            <w:shd w:val="clear" w:color="auto" w:fill="auto"/>
            <w:tcMar>
              <w:left w:w="0" w:type="nil"/>
              <w:right w:w="0" w:type="nil"/>
            </w:tcMar>
          </w:tcPr>
          <w:p w14:paraId="2542D7BA" w14:textId="77777777" w:rsidR="00452312" w:rsidRPr="00E12DE5" w:rsidRDefault="00452312" w:rsidP="00A240B6">
            <w:pPr>
              <w:jc w:val="both"/>
              <w:rPr>
                <w:rFonts w:asciiTheme="minorHAnsi" w:hAnsiTheme="minorHAnsi"/>
                <w:color w:val="2E74B5" w:themeColor="accent1" w:themeShade="BF"/>
                <w:szCs w:val="22"/>
              </w:rPr>
            </w:pPr>
          </w:p>
        </w:tc>
      </w:tr>
    </w:tbl>
    <w:p w14:paraId="02F0673B" w14:textId="77777777" w:rsidR="00452312" w:rsidRDefault="00452312" w:rsidP="00452312"/>
    <w:sectPr w:rsidR="00452312" w:rsidSect="002E5153">
      <w:footerReference w:type="default" r:id="rId13"/>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na" w:date="2016-06-19T12:53:00Z" w:initials="M">
    <w:p w14:paraId="3F29D7B0" w14:textId="53C00A36" w:rsidR="009D7119" w:rsidRDefault="009D7119">
      <w:pPr>
        <w:pStyle w:val="CommentText"/>
      </w:pPr>
      <w:r>
        <w:rPr>
          <w:rStyle w:val="CommentReference"/>
        </w:rPr>
        <w:annotationRef/>
      </w:r>
      <w:r>
        <w:t xml:space="preserve">These information was asked in the table. We need to remove any repetitive questions. Also please check what information are asked in the petition form to avoid asking again! This can become frustrating for students and </w:t>
      </w:r>
      <w:proofErr w:type="spellStart"/>
      <w:r>
        <w:t>disheart</w:t>
      </w:r>
      <w:proofErr w:type="spellEnd"/>
      <w:r>
        <w:t xml:space="preserve"> students in the start of their journey.</w:t>
      </w:r>
    </w:p>
    <w:p w14:paraId="5BD082F8" w14:textId="77777777" w:rsidR="001032D7" w:rsidRDefault="001032D7">
      <w:pPr>
        <w:pStyle w:val="CommentText"/>
      </w:pPr>
    </w:p>
  </w:comment>
  <w:comment w:id="1" w:author="Lebogang Madise" w:date="2016-06-22T22:46:00Z" w:initials="LM">
    <w:p w14:paraId="003D5983" w14:textId="1C0387E4" w:rsidR="00D13EE6" w:rsidRDefault="001032D7">
      <w:pPr>
        <w:pStyle w:val="CommentText"/>
      </w:pPr>
      <w:r>
        <w:rPr>
          <w:rStyle w:val="CommentReference"/>
        </w:rPr>
        <w:annotationRef/>
      </w:r>
      <w:bookmarkStart w:id="2" w:name="_GoBack"/>
      <w:bookmarkEnd w:id="2"/>
      <w:r w:rsidR="00D13EE6">
        <w:t>Hi, I checked, the petition consists of a sample constitution and the questions asked are mainly about the university/ college from which the student branch is applying from, it does not ask questions concerning their readiness or plan to keep SB active after formation so our questions are easier and can be answered by the students whereas the petition needs guidance of the SB counsellor.</w:t>
      </w:r>
    </w:p>
  </w:comment>
  <w:comment w:id="3" w:author="Mona" w:date="2016-06-19T12:53:00Z" w:initials="M">
    <w:p w14:paraId="62FA73D7" w14:textId="1FE9C5B4" w:rsidR="009D7119" w:rsidRDefault="009D7119">
      <w:pPr>
        <w:pStyle w:val="CommentText"/>
      </w:pPr>
      <w:r>
        <w:rPr>
          <w:rStyle w:val="CommentReference"/>
        </w:rPr>
        <w:annotationRef/>
      </w:r>
      <w:r>
        <w:t>Please check the regulation for SB chair as we did for the student chapter chairs. Are they required to have an interim student branch chair? And provide the link to the regulation in the footnotes.</w:t>
      </w:r>
    </w:p>
  </w:comment>
  <w:comment w:id="5" w:author="Mona" w:date="2016-06-19T12:53:00Z" w:initials="M">
    <w:p w14:paraId="7BF39F6C" w14:textId="3D480F50" w:rsidR="009D7119" w:rsidRDefault="009D7119">
      <w:pPr>
        <w:pStyle w:val="CommentText"/>
      </w:pPr>
      <w:r>
        <w:rPr>
          <w:rStyle w:val="CommentReference"/>
        </w:rPr>
        <w:annotationRef/>
      </w:r>
      <w:r>
        <w:t>MADC? Or MAD C? please check</w:t>
      </w:r>
    </w:p>
    <w:p w14:paraId="3CA2FD4B" w14:textId="566453EA" w:rsidR="00027A8A" w:rsidRDefault="00027A8A">
      <w:pPr>
        <w:pStyle w:val="CommentText"/>
      </w:pPr>
    </w:p>
  </w:comment>
  <w:comment w:id="4" w:author="Lebogang Madise" w:date="2016-06-22T22:34:00Z" w:initials="LM">
    <w:p w14:paraId="6E1AE3F2" w14:textId="18A7B294" w:rsidR="00027A8A" w:rsidRDefault="00027A8A">
      <w:pPr>
        <w:pStyle w:val="CommentText"/>
      </w:pPr>
      <w:r>
        <w:rPr>
          <w:rStyle w:val="CommentReference"/>
        </w:rPr>
        <w:annotationRef/>
      </w:r>
      <w:r>
        <w:t>I checked, it’s IEEEmadC (Mobile Applications Development Contest)</w:t>
      </w:r>
    </w:p>
  </w:comment>
  <w:comment w:id="6" w:author="Mona" w:date="2016-06-19T12:53:00Z" w:initials="M">
    <w:p w14:paraId="607C817C" w14:textId="547BF6FA" w:rsidR="008D200A" w:rsidRDefault="008D200A">
      <w:pPr>
        <w:pStyle w:val="CommentText"/>
      </w:pPr>
      <w:r>
        <w:rPr>
          <w:rStyle w:val="CommentReference"/>
        </w:rPr>
        <w:annotationRef/>
      </w:r>
      <w:r>
        <w:t>Very clever footnote directly the queries! Big like Xxxx</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082F8" w15:done="0"/>
  <w15:commentEx w15:paraId="003D5983" w15:paraIdParent="5BD082F8" w15:done="0"/>
  <w15:commentEx w15:paraId="62FA73D7" w15:done="0"/>
  <w15:commentEx w15:paraId="3CA2FD4B" w15:done="0"/>
  <w15:commentEx w15:paraId="6E1AE3F2" w15:paraIdParent="3CA2FD4B" w15:done="0"/>
  <w15:commentEx w15:paraId="607C817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298AF" w14:textId="77777777" w:rsidR="008E09E7" w:rsidRDefault="008E09E7" w:rsidP="00452312">
      <w:r>
        <w:separator/>
      </w:r>
    </w:p>
  </w:endnote>
  <w:endnote w:type="continuationSeparator" w:id="0">
    <w:p w14:paraId="4AED00B0" w14:textId="77777777" w:rsidR="008E09E7" w:rsidRDefault="008E09E7" w:rsidP="0045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10DEC" w14:textId="6FECB595" w:rsidR="009342AF" w:rsidRDefault="009342AF">
    <w:pPr>
      <w:pStyle w:val="Footer"/>
    </w:pPr>
    <w:r>
      <w:t>Revised July 2016</w:t>
    </w:r>
  </w:p>
  <w:p w14:paraId="0F01F233" w14:textId="77777777" w:rsidR="009342AF" w:rsidRDefault="009342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C6076" w14:textId="77777777" w:rsidR="008E09E7" w:rsidRDefault="008E09E7" w:rsidP="00452312">
      <w:r>
        <w:separator/>
      </w:r>
    </w:p>
  </w:footnote>
  <w:footnote w:type="continuationSeparator" w:id="0">
    <w:p w14:paraId="7F7F1478" w14:textId="77777777" w:rsidR="008E09E7" w:rsidRDefault="008E09E7" w:rsidP="00452312">
      <w:r>
        <w:continuationSeparator/>
      </w:r>
    </w:p>
  </w:footnote>
  <w:footnote w:id="1">
    <w:p w14:paraId="101CF787" w14:textId="77777777" w:rsidR="00452312" w:rsidRPr="00452312" w:rsidRDefault="00452312" w:rsidP="00452312">
      <w:pPr>
        <w:pStyle w:val="FootnoteText"/>
        <w:rPr>
          <w:lang w:val="en-GB"/>
        </w:rPr>
      </w:pPr>
    </w:p>
  </w:footnote>
  <w:footnote w:id="2">
    <w:p w14:paraId="4250BBF4" w14:textId="77777777" w:rsidR="00452312" w:rsidRDefault="00452312" w:rsidP="00452312">
      <w:pPr>
        <w:pStyle w:val="FootnoteText"/>
      </w:pPr>
      <w:r>
        <w:rPr>
          <w:rStyle w:val="FootnoteReference"/>
        </w:rPr>
        <w:footnoteRef/>
      </w:r>
      <w:r>
        <w:t xml:space="preserve"> </w:t>
      </w:r>
      <w:hyperlink r:id="rId1" w:history="1">
        <w:r w:rsidRPr="003B2523">
          <w:rPr>
            <w:rStyle w:val="Hyperlink"/>
          </w:rPr>
          <w:t>http://www.ieeer8.org/category/sections</w:t>
        </w:r>
      </w:hyperlink>
      <w:r>
        <w:t xml:space="preserve"> </w:t>
      </w:r>
    </w:p>
  </w:footnote>
  <w:footnote w:id="3">
    <w:p w14:paraId="0FFBB511" w14:textId="31E6DF30" w:rsidR="00D13EE6" w:rsidRPr="00D13EE6" w:rsidRDefault="00D13EE6">
      <w:pPr>
        <w:pStyle w:val="FootnoteText"/>
        <w:rPr>
          <w:lang w:val="en-GB"/>
        </w:rPr>
      </w:pPr>
      <w:r>
        <w:rPr>
          <w:rStyle w:val="FootnoteReference"/>
        </w:rPr>
        <w:footnoteRef/>
      </w:r>
      <w:r>
        <w:t xml:space="preserve"> </w:t>
      </w:r>
      <w:r w:rsidRPr="004C32AE">
        <w:t xml:space="preserve">Once </w:t>
      </w:r>
      <w:r>
        <w:t>your student branch formation</w:t>
      </w:r>
      <w:r w:rsidRPr="004C32AE">
        <w:t xml:space="preserve"> is approved, the interim student chair should organize an inauguration meeting where the </w:t>
      </w:r>
      <w:r>
        <w:t>branch</w:t>
      </w:r>
      <w:r w:rsidRPr="004C32AE">
        <w:t xml:space="preserve"> board (i.e., Chair, Vice-chair, Treasurer, and S</w:t>
      </w:r>
      <w:r>
        <w:t>ecretary) will be elected.</w:t>
      </w:r>
    </w:p>
  </w:footnote>
  <w:footnote w:id="4">
    <w:p w14:paraId="7F359866" w14:textId="77777777" w:rsidR="00452312" w:rsidRDefault="00452312" w:rsidP="00452312">
      <w:pPr>
        <w:pStyle w:val="FootnoteText"/>
      </w:pPr>
      <w:r>
        <w:rPr>
          <w:rStyle w:val="FootnoteReference"/>
        </w:rPr>
        <w:footnoteRef/>
      </w:r>
      <w:r>
        <w:t xml:space="preserve"> </w:t>
      </w:r>
      <w:r w:rsidRPr="004C32AE">
        <w:t>Developing &amp; maintaining membership is one of the goals of any Student Chapter and</w:t>
      </w:r>
      <w:r>
        <w:t xml:space="preserve"> takes continuous effort. You might organize special events just for this reason (registrations and renewals, offer a free membership to a winner of a competition etc. Be creative!</w:t>
      </w:r>
    </w:p>
  </w:footnote>
  <w:footnote w:id="5">
    <w:p w14:paraId="6A0F5402" w14:textId="6774DD91" w:rsidR="006A049F" w:rsidRPr="006A049F" w:rsidRDefault="006A049F">
      <w:pPr>
        <w:pStyle w:val="FootnoteText"/>
        <w:rPr>
          <w:lang w:val="en-GB"/>
        </w:rPr>
      </w:pPr>
      <w:r>
        <w:rPr>
          <w:rStyle w:val="FootnoteReference"/>
        </w:rPr>
        <w:footnoteRef/>
      </w:r>
      <w:r>
        <w:t xml:space="preserve"> </w:t>
      </w:r>
      <w:r>
        <w:rPr>
          <w:lang w:val="en-GB"/>
        </w:rPr>
        <w:t xml:space="preserve">If not, get in touch with your Section chair or the </w:t>
      </w:r>
      <w:hyperlink r:id="rId2" w:history="1">
        <w:r w:rsidRPr="006A049F">
          <w:rPr>
            <w:rStyle w:val="Hyperlink"/>
            <w:lang w:val="en-GB"/>
          </w:rPr>
          <w:t>R8 Student Branch Coordinator</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33449"/>
    <w:multiLevelType w:val="hybridMultilevel"/>
    <w:tmpl w:val="435EE608"/>
    <w:lvl w:ilvl="0" w:tplc="C3C03F42">
      <w:start w:val="1"/>
      <w:numFmt w:val="decimal"/>
      <w:lvlText w:val="%1-"/>
      <w:lvlJc w:val="left"/>
      <w:pPr>
        <w:ind w:left="720" w:hanging="360"/>
      </w:pPr>
      <w:rPr>
        <w:rFonts w:eastAsia="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bogang Madise">
    <w15:presenceInfo w15:providerId="Windows Live" w15:userId="fc78fbdc64c6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12"/>
    <w:rsid w:val="00027A8A"/>
    <w:rsid w:val="001032D7"/>
    <w:rsid w:val="001C34D6"/>
    <w:rsid w:val="00235AE5"/>
    <w:rsid w:val="002E5153"/>
    <w:rsid w:val="0031448B"/>
    <w:rsid w:val="00333E60"/>
    <w:rsid w:val="003F5EC4"/>
    <w:rsid w:val="00452312"/>
    <w:rsid w:val="004A6C56"/>
    <w:rsid w:val="0060176A"/>
    <w:rsid w:val="006A049F"/>
    <w:rsid w:val="006E7867"/>
    <w:rsid w:val="0073571A"/>
    <w:rsid w:val="008D200A"/>
    <w:rsid w:val="008E09E7"/>
    <w:rsid w:val="009342AF"/>
    <w:rsid w:val="00956696"/>
    <w:rsid w:val="009D39EA"/>
    <w:rsid w:val="009D7119"/>
    <w:rsid w:val="00B45393"/>
    <w:rsid w:val="00CD06B1"/>
    <w:rsid w:val="00D13EE6"/>
    <w:rsid w:val="00D2767A"/>
    <w:rsid w:val="00E21E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D3D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452312"/>
    <w:pPr>
      <w:keepNext/>
      <w:keepLines/>
      <w:spacing w:before="240" w:line="276" w:lineRule="auto"/>
      <w:outlineLvl w:val="0"/>
    </w:pPr>
    <w:rPr>
      <w:rFonts w:ascii="Cambria" w:eastAsia="Cambria" w:hAnsi="Cambria" w:cs="Cambria"/>
      <w:color w:val="366091"/>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312"/>
    <w:rPr>
      <w:rFonts w:ascii="Cambria" w:eastAsia="Cambria" w:hAnsi="Cambria" w:cs="Cambria"/>
      <w:color w:val="366091"/>
      <w:sz w:val="32"/>
      <w:szCs w:val="20"/>
    </w:rPr>
  </w:style>
  <w:style w:type="paragraph" w:styleId="FootnoteText">
    <w:name w:val="footnote text"/>
    <w:basedOn w:val="Normal"/>
    <w:link w:val="FootnoteTextChar"/>
    <w:uiPriority w:val="99"/>
    <w:unhideWhenUsed/>
    <w:rsid w:val="00452312"/>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452312"/>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452312"/>
    <w:rPr>
      <w:vertAlign w:val="superscript"/>
    </w:rPr>
  </w:style>
  <w:style w:type="table" w:customStyle="1" w:styleId="2">
    <w:name w:val="2"/>
    <w:basedOn w:val="TableNormal"/>
    <w:rsid w:val="00452312"/>
    <w:rPr>
      <w:rFonts w:ascii="Calibri" w:eastAsia="Calibri" w:hAnsi="Calibri" w:cs="Calibri"/>
      <w:color w:val="000000"/>
      <w:sz w:val="22"/>
      <w:szCs w:val="20"/>
    </w:r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1">
    <w:name w:val="1"/>
    <w:basedOn w:val="TableNormal"/>
    <w:rsid w:val="00452312"/>
    <w:rPr>
      <w:rFonts w:ascii="Calibri" w:eastAsia="Calibri" w:hAnsi="Calibri" w:cs="Calibri"/>
      <w:color w:val="000000"/>
      <w:sz w:val="22"/>
      <w:szCs w:val="20"/>
    </w:r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Hyperlink">
    <w:name w:val="Hyperlink"/>
    <w:basedOn w:val="DefaultParagraphFont"/>
    <w:uiPriority w:val="99"/>
    <w:unhideWhenUsed/>
    <w:rsid w:val="00452312"/>
    <w:rPr>
      <w:color w:val="0563C1" w:themeColor="hyperlink"/>
      <w:u w:val="single"/>
    </w:rPr>
  </w:style>
  <w:style w:type="paragraph" w:styleId="ListParagraph">
    <w:name w:val="List Paragraph"/>
    <w:basedOn w:val="Normal"/>
    <w:uiPriority w:val="34"/>
    <w:qFormat/>
    <w:rsid w:val="001C34D6"/>
    <w:pPr>
      <w:ind w:left="720"/>
      <w:contextualSpacing/>
    </w:pPr>
  </w:style>
  <w:style w:type="paragraph" w:styleId="BalloonText">
    <w:name w:val="Balloon Text"/>
    <w:basedOn w:val="Normal"/>
    <w:link w:val="BalloonTextChar"/>
    <w:uiPriority w:val="99"/>
    <w:semiHidden/>
    <w:unhideWhenUsed/>
    <w:rsid w:val="009D7119"/>
    <w:rPr>
      <w:rFonts w:ascii="Tahoma" w:hAnsi="Tahoma" w:cs="Tahoma"/>
      <w:sz w:val="16"/>
      <w:szCs w:val="16"/>
    </w:rPr>
  </w:style>
  <w:style w:type="character" w:customStyle="1" w:styleId="BalloonTextChar">
    <w:name w:val="Balloon Text Char"/>
    <w:basedOn w:val="DefaultParagraphFont"/>
    <w:link w:val="BalloonText"/>
    <w:uiPriority w:val="99"/>
    <w:semiHidden/>
    <w:rsid w:val="009D7119"/>
    <w:rPr>
      <w:rFonts w:ascii="Tahoma" w:hAnsi="Tahoma" w:cs="Tahoma"/>
      <w:sz w:val="16"/>
      <w:szCs w:val="16"/>
    </w:rPr>
  </w:style>
  <w:style w:type="character" w:styleId="CommentReference">
    <w:name w:val="annotation reference"/>
    <w:basedOn w:val="DefaultParagraphFont"/>
    <w:uiPriority w:val="99"/>
    <w:semiHidden/>
    <w:unhideWhenUsed/>
    <w:rsid w:val="009D7119"/>
    <w:rPr>
      <w:sz w:val="16"/>
      <w:szCs w:val="16"/>
    </w:rPr>
  </w:style>
  <w:style w:type="paragraph" w:styleId="CommentText">
    <w:name w:val="annotation text"/>
    <w:basedOn w:val="Normal"/>
    <w:link w:val="CommentTextChar"/>
    <w:uiPriority w:val="99"/>
    <w:semiHidden/>
    <w:unhideWhenUsed/>
    <w:rsid w:val="009D7119"/>
    <w:rPr>
      <w:sz w:val="20"/>
      <w:szCs w:val="20"/>
    </w:rPr>
  </w:style>
  <w:style w:type="character" w:customStyle="1" w:styleId="CommentTextChar">
    <w:name w:val="Comment Text Char"/>
    <w:basedOn w:val="DefaultParagraphFont"/>
    <w:link w:val="CommentText"/>
    <w:uiPriority w:val="99"/>
    <w:semiHidden/>
    <w:rsid w:val="009D7119"/>
    <w:rPr>
      <w:sz w:val="20"/>
      <w:szCs w:val="20"/>
    </w:rPr>
  </w:style>
  <w:style w:type="paragraph" w:styleId="CommentSubject">
    <w:name w:val="annotation subject"/>
    <w:basedOn w:val="CommentText"/>
    <w:next w:val="CommentText"/>
    <w:link w:val="CommentSubjectChar"/>
    <w:uiPriority w:val="99"/>
    <w:semiHidden/>
    <w:unhideWhenUsed/>
    <w:rsid w:val="009D7119"/>
    <w:rPr>
      <w:b/>
      <w:bCs/>
    </w:rPr>
  </w:style>
  <w:style w:type="character" w:customStyle="1" w:styleId="CommentSubjectChar">
    <w:name w:val="Comment Subject Char"/>
    <w:basedOn w:val="CommentTextChar"/>
    <w:link w:val="CommentSubject"/>
    <w:uiPriority w:val="99"/>
    <w:semiHidden/>
    <w:rsid w:val="009D7119"/>
    <w:rPr>
      <w:b/>
      <w:bCs/>
      <w:sz w:val="20"/>
      <w:szCs w:val="20"/>
    </w:rPr>
  </w:style>
  <w:style w:type="character" w:styleId="FollowedHyperlink">
    <w:name w:val="FollowedHyperlink"/>
    <w:basedOn w:val="DefaultParagraphFont"/>
    <w:uiPriority w:val="99"/>
    <w:semiHidden/>
    <w:unhideWhenUsed/>
    <w:rsid w:val="008D200A"/>
    <w:rPr>
      <w:color w:val="954F72" w:themeColor="followedHyperlink"/>
      <w:u w:val="single"/>
    </w:rPr>
  </w:style>
  <w:style w:type="paragraph" w:styleId="Revision">
    <w:name w:val="Revision"/>
    <w:hidden/>
    <w:uiPriority w:val="99"/>
    <w:semiHidden/>
    <w:rsid w:val="001032D7"/>
  </w:style>
  <w:style w:type="paragraph" w:styleId="DocumentMap">
    <w:name w:val="Document Map"/>
    <w:basedOn w:val="Normal"/>
    <w:link w:val="DocumentMapChar"/>
    <w:uiPriority w:val="99"/>
    <w:semiHidden/>
    <w:unhideWhenUsed/>
    <w:rsid w:val="001032D7"/>
    <w:rPr>
      <w:rFonts w:ascii="Times New Roman" w:hAnsi="Times New Roman" w:cs="Times New Roman"/>
    </w:rPr>
  </w:style>
  <w:style w:type="character" w:customStyle="1" w:styleId="DocumentMapChar">
    <w:name w:val="Document Map Char"/>
    <w:basedOn w:val="DefaultParagraphFont"/>
    <w:link w:val="DocumentMap"/>
    <w:uiPriority w:val="99"/>
    <w:semiHidden/>
    <w:rsid w:val="001032D7"/>
    <w:rPr>
      <w:rFonts w:ascii="Times New Roman" w:hAnsi="Times New Roman" w:cs="Times New Roman"/>
    </w:rPr>
  </w:style>
  <w:style w:type="paragraph" w:styleId="Header">
    <w:name w:val="header"/>
    <w:basedOn w:val="Normal"/>
    <w:link w:val="HeaderChar"/>
    <w:uiPriority w:val="99"/>
    <w:unhideWhenUsed/>
    <w:rsid w:val="009342AF"/>
    <w:pPr>
      <w:tabs>
        <w:tab w:val="center" w:pos="4513"/>
        <w:tab w:val="right" w:pos="9026"/>
      </w:tabs>
    </w:pPr>
  </w:style>
  <w:style w:type="character" w:customStyle="1" w:styleId="HeaderChar">
    <w:name w:val="Header Char"/>
    <w:basedOn w:val="DefaultParagraphFont"/>
    <w:link w:val="Header"/>
    <w:uiPriority w:val="99"/>
    <w:rsid w:val="009342AF"/>
  </w:style>
  <w:style w:type="paragraph" w:styleId="Footer">
    <w:name w:val="footer"/>
    <w:basedOn w:val="Normal"/>
    <w:link w:val="FooterChar"/>
    <w:uiPriority w:val="99"/>
    <w:unhideWhenUsed/>
    <w:rsid w:val="009342AF"/>
    <w:pPr>
      <w:tabs>
        <w:tab w:val="center" w:pos="4513"/>
        <w:tab w:val="right" w:pos="9026"/>
      </w:tabs>
    </w:pPr>
  </w:style>
  <w:style w:type="character" w:customStyle="1" w:styleId="FooterChar">
    <w:name w:val="Footer Char"/>
    <w:basedOn w:val="DefaultParagraphFont"/>
    <w:link w:val="Footer"/>
    <w:uiPriority w:val="99"/>
    <w:rsid w:val="0093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eeer8.org/download/21822/" TargetMode="External"/><Relationship Id="rId10" Type="http://schemas.openxmlformats.org/officeDocument/2006/relationships/hyperlink" Target="mailto:R8SAC@iee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eeer8.org/category/sections" TargetMode="External"/><Relationship Id="rId2" Type="http://schemas.openxmlformats.org/officeDocument/2006/relationships/hyperlink" Target="mailto:lebogang.madise@ieeer8.org?subject=Student%20Branch%20Pre-approval%20Form%20%5BSAC%20%26%20SSR%20Enquiry%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4EA5C4-D2FF-694D-82FC-A7F6300B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1785</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IEEE Region 8 (Europe, Africa and the Middle East)  Student Activities Committee</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Madise</dc:creator>
  <cp:keywords/>
  <dc:description/>
  <cp:lastModifiedBy>Lebogang Madise</cp:lastModifiedBy>
  <cp:revision>3</cp:revision>
  <cp:lastPrinted>2016-06-22T20:55:00Z</cp:lastPrinted>
  <dcterms:created xsi:type="dcterms:W3CDTF">2016-07-14T14:50:00Z</dcterms:created>
  <dcterms:modified xsi:type="dcterms:W3CDTF">2016-07-14T14:52:00Z</dcterms:modified>
</cp:coreProperties>
</file>